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827B" w14:textId="6E0DF7C1" w:rsidR="0053398F" w:rsidRDefault="00451655" w:rsidP="00451655">
      <w:pPr>
        <w:jc w:val="center"/>
        <w:rPr>
          <w:color w:val="FF0000"/>
          <w:sz w:val="36"/>
          <w:szCs w:val="36"/>
        </w:rPr>
      </w:pPr>
      <w:r w:rsidRPr="00451655">
        <w:rPr>
          <w:color w:val="FF0000"/>
          <w:sz w:val="36"/>
          <w:szCs w:val="36"/>
        </w:rPr>
        <w:t>QSCP-XXVII, Paris, France, 7-12 July 2025</w:t>
      </w:r>
    </w:p>
    <w:p w14:paraId="2CF319E5" w14:textId="642AE9A5" w:rsidR="00451655" w:rsidRDefault="00451655" w:rsidP="00451655">
      <w:pPr>
        <w:jc w:val="center"/>
        <w:rPr>
          <w:color w:val="FF3399"/>
          <w:sz w:val="28"/>
          <w:szCs w:val="28"/>
        </w:rPr>
      </w:pPr>
      <w:r w:rsidRPr="00451655">
        <w:rPr>
          <w:color w:val="FF3399"/>
          <w:sz w:val="28"/>
          <w:szCs w:val="28"/>
        </w:rPr>
        <w:t>Session [</w:t>
      </w:r>
      <w:proofErr w:type="spellStart"/>
      <w:r w:rsidRPr="00451655">
        <w:rPr>
          <w:color w:val="FF3399"/>
          <w:sz w:val="28"/>
          <w:szCs w:val="28"/>
        </w:rPr>
        <w:t>optional</w:t>
      </w:r>
      <w:proofErr w:type="spellEnd"/>
      <w:proofErr w:type="gramStart"/>
      <w:r w:rsidRPr="00451655">
        <w:rPr>
          <w:color w:val="FF3399"/>
          <w:sz w:val="28"/>
          <w:szCs w:val="28"/>
        </w:rPr>
        <w:t>]:</w:t>
      </w:r>
      <w:proofErr w:type="gramEnd"/>
      <w:r w:rsidRPr="00451655">
        <w:rPr>
          <w:color w:val="FF3399"/>
          <w:sz w:val="28"/>
          <w:szCs w:val="28"/>
        </w:rPr>
        <w:t xml:space="preserve"> TO BE CHOSEN </w:t>
      </w:r>
      <w:proofErr w:type="spellStart"/>
      <w:r w:rsidRPr="00451655">
        <w:rPr>
          <w:color w:val="FF3399"/>
          <w:sz w:val="28"/>
          <w:szCs w:val="28"/>
        </w:rPr>
        <w:t>among</w:t>
      </w:r>
      <w:proofErr w:type="spellEnd"/>
      <w:r w:rsidRPr="00451655">
        <w:rPr>
          <w:color w:val="FF3399"/>
          <w:sz w:val="28"/>
          <w:szCs w:val="28"/>
        </w:rPr>
        <w:t xml:space="preserve"> the 11 </w:t>
      </w:r>
      <w:proofErr w:type="spellStart"/>
      <w:r w:rsidRPr="00451655">
        <w:rPr>
          <w:color w:val="FF3399"/>
          <w:sz w:val="28"/>
          <w:szCs w:val="28"/>
        </w:rPr>
        <w:t>proposed</w:t>
      </w:r>
      <w:proofErr w:type="spellEnd"/>
      <w:r w:rsidRPr="00451655">
        <w:rPr>
          <w:color w:val="FF3399"/>
          <w:sz w:val="28"/>
          <w:szCs w:val="28"/>
        </w:rPr>
        <w:t xml:space="preserve"> Sessions (CIQS, DFT, QDQC...)</w:t>
      </w:r>
    </w:p>
    <w:p w14:paraId="499F8C4D" w14:textId="71E72238" w:rsidR="00451655" w:rsidRPr="00451655" w:rsidRDefault="00451655" w:rsidP="00451655">
      <w:pPr>
        <w:jc w:val="center"/>
        <w:rPr>
          <w:b/>
          <w:bCs/>
          <w:color w:val="000000" w:themeColor="text1"/>
          <w:sz w:val="28"/>
          <w:szCs w:val="28"/>
        </w:rPr>
      </w:pPr>
      <w:r w:rsidRPr="00451655">
        <w:rPr>
          <w:b/>
          <w:bCs/>
          <w:color w:val="000000" w:themeColor="text1"/>
          <w:sz w:val="28"/>
          <w:szCs w:val="28"/>
        </w:rPr>
        <w:t>TITLE of the TALK / POSTER</w:t>
      </w:r>
    </w:p>
    <w:p w14:paraId="606F372D" w14:textId="25A4AF96" w:rsidR="00AD13E6" w:rsidRDefault="00451655" w:rsidP="00AD13E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451655">
        <w:rPr>
          <w:color w:val="000000" w:themeColor="text1"/>
          <w:sz w:val="28"/>
          <w:szCs w:val="28"/>
          <w:u w:val="single"/>
        </w:rPr>
        <w:t>Presenting</w:t>
      </w:r>
      <w:proofErr w:type="spellEnd"/>
      <w:r w:rsidRPr="00451655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451655">
        <w:rPr>
          <w:color w:val="000000" w:themeColor="text1"/>
          <w:sz w:val="28"/>
          <w:szCs w:val="28"/>
          <w:u w:val="single"/>
        </w:rPr>
        <w:t>Author</w:t>
      </w:r>
      <w:proofErr w:type="spellEnd"/>
      <w:r w:rsidRPr="00451655">
        <w:rPr>
          <w:color w:val="000000" w:themeColor="text1"/>
          <w:sz w:val="28"/>
          <w:szCs w:val="28"/>
          <w:u w:val="single"/>
        </w:rPr>
        <w:t xml:space="preserve"> Underlined</w:t>
      </w:r>
      <w:r w:rsidRPr="00451655">
        <w:rPr>
          <w:color w:val="000000" w:themeColor="text1"/>
          <w:sz w:val="28"/>
          <w:szCs w:val="28"/>
          <w:vertAlign w:val="superscript"/>
        </w:rPr>
        <w:t>1,2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Author</w:t>
      </w:r>
      <w:proofErr w:type="spellEnd"/>
      <w:r>
        <w:rPr>
          <w:color w:val="000000" w:themeColor="text1"/>
          <w:sz w:val="28"/>
          <w:szCs w:val="28"/>
        </w:rPr>
        <w:t xml:space="preserve"> B*</w:t>
      </w:r>
      <w:r w:rsidR="00AD13E6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Author</w:t>
      </w:r>
      <w:proofErr w:type="spellEnd"/>
      <w:r>
        <w:rPr>
          <w:color w:val="000000" w:themeColor="text1"/>
          <w:sz w:val="28"/>
          <w:szCs w:val="28"/>
        </w:rPr>
        <w:t xml:space="preserve"> C</w:t>
      </w:r>
      <w:r w:rsidR="00AD13E6">
        <w:rPr>
          <w:color w:val="000000" w:themeColor="text1"/>
          <w:sz w:val="28"/>
          <w:szCs w:val="28"/>
          <w:vertAlign w:val="superscript"/>
        </w:rPr>
        <w:t>2,3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Author</w:t>
      </w:r>
      <w:proofErr w:type="spellEnd"/>
      <w:r>
        <w:rPr>
          <w:color w:val="000000" w:themeColor="text1"/>
          <w:sz w:val="28"/>
          <w:szCs w:val="28"/>
        </w:rPr>
        <w:t xml:space="preserve"> D</w:t>
      </w:r>
      <w:r w:rsidR="00AD13E6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and</w:t>
      </w:r>
    </w:p>
    <w:p w14:paraId="71FEBEB1" w14:textId="443FD8DC" w:rsidR="00451655" w:rsidRDefault="00451655" w:rsidP="00AD13E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Author</w:t>
      </w:r>
      <w:proofErr w:type="spellEnd"/>
      <w:r>
        <w:rPr>
          <w:color w:val="000000" w:themeColor="text1"/>
          <w:sz w:val="28"/>
          <w:szCs w:val="28"/>
        </w:rPr>
        <w:t xml:space="preserve"> E</w:t>
      </w:r>
    </w:p>
    <w:p w14:paraId="0024E27A" w14:textId="77777777" w:rsidR="00AD13E6" w:rsidRDefault="00AD13E6" w:rsidP="00AD13E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100CE569" w14:textId="619A5100" w:rsidR="00451655" w:rsidRPr="00451655" w:rsidRDefault="00451655" w:rsidP="0045165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 </w:t>
      </w:r>
      <w:proofErr w:type="spellStart"/>
      <w:r>
        <w:rPr>
          <w:color w:val="000000" w:themeColor="text1"/>
          <w:sz w:val="28"/>
          <w:szCs w:val="28"/>
        </w:rPr>
        <w:t>D</w:t>
      </w:r>
      <w:r w:rsidRPr="00451655">
        <w:rPr>
          <w:color w:val="000000" w:themeColor="text1"/>
          <w:sz w:val="28"/>
          <w:szCs w:val="28"/>
        </w:rPr>
        <w:t>epartment</w:t>
      </w:r>
      <w:proofErr w:type="spellEnd"/>
      <w:r w:rsidRPr="00451655">
        <w:rPr>
          <w:color w:val="000000" w:themeColor="text1"/>
          <w:sz w:val="28"/>
          <w:szCs w:val="28"/>
        </w:rPr>
        <w:t xml:space="preserve"> of Computer Science, </w:t>
      </w:r>
      <w:r>
        <w:rPr>
          <w:color w:val="000000" w:themeColor="text1"/>
          <w:sz w:val="28"/>
          <w:szCs w:val="28"/>
        </w:rPr>
        <w:t>Word</w:t>
      </w:r>
      <w:r w:rsidRPr="00451655">
        <w:rPr>
          <w:color w:val="000000" w:themeColor="text1"/>
          <w:sz w:val="28"/>
          <w:szCs w:val="28"/>
        </w:rPr>
        <w:t xml:space="preserve"> </w:t>
      </w:r>
      <w:proofErr w:type="spellStart"/>
      <w:r w:rsidRPr="00451655">
        <w:rPr>
          <w:color w:val="000000" w:themeColor="text1"/>
          <w:sz w:val="28"/>
          <w:szCs w:val="28"/>
        </w:rPr>
        <w:t>University</w:t>
      </w:r>
      <w:proofErr w:type="spellEnd"/>
    </w:p>
    <w:p w14:paraId="633138F1" w14:textId="046E1991" w:rsidR="00451655" w:rsidRDefault="00451655" w:rsidP="0045165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vertAlign w:val="superscript"/>
        </w:rPr>
        <w:t xml:space="preserve">2 </w:t>
      </w:r>
      <w:proofErr w:type="spellStart"/>
      <w:r w:rsidRPr="00451655">
        <w:rPr>
          <w:color w:val="000000" w:themeColor="text1"/>
          <w:sz w:val="28"/>
          <w:szCs w:val="28"/>
        </w:rPr>
        <w:t>Department</w:t>
      </w:r>
      <w:proofErr w:type="spellEnd"/>
      <w:r w:rsidRPr="00451655">
        <w:rPr>
          <w:color w:val="000000" w:themeColor="text1"/>
          <w:sz w:val="28"/>
          <w:szCs w:val="28"/>
        </w:rPr>
        <w:t xml:space="preserve"> of </w:t>
      </w:r>
      <w:proofErr w:type="spellStart"/>
      <w:r w:rsidRPr="00451655">
        <w:rPr>
          <w:color w:val="000000" w:themeColor="text1"/>
          <w:sz w:val="28"/>
          <w:szCs w:val="28"/>
        </w:rPr>
        <w:t>Mechanical</w:t>
      </w:r>
      <w:proofErr w:type="spellEnd"/>
      <w:r w:rsidRPr="00451655">
        <w:rPr>
          <w:color w:val="000000" w:themeColor="text1"/>
          <w:sz w:val="28"/>
          <w:szCs w:val="28"/>
        </w:rPr>
        <w:t xml:space="preserve"> Engineering, </w:t>
      </w:r>
      <w:r>
        <w:rPr>
          <w:color w:val="000000" w:themeColor="text1"/>
          <w:sz w:val="28"/>
          <w:szCs w:val="28"/>
        </w:rPr>
        <w:t>Word</w:t>
      </w:r>
      <w:r w:rsidRPr="00451655">
        <w:rPr>
          <w:color w:val="000000" w:themeColor="text1"/>
          <w:sz w:val="28"/>
          <w:szCs w:val="28"/>
        </w:rPr>
        <w:t xml:space="preserve"> </w:t>
      </w:r>
      <w:proofErr w:type="spellStart"/>
      <w:r w:rsidRPr="00451655">
        <w:rPr>
          <w:color w:val="000000" w:themeColor="text1"/>
          <w:sz w:val="28"/>
          <w:szCs w:val="28"/>
        </w:rPr>
        <w:t>University</w:t>
      </w:r>
      <w:proofErr w:type="spellEnd"/>
    </w:p>
    <w:p w14:paraId="4186EC5A" w14:textId="0ED7839B" w:rsidR="00451655" w:rsidRDefault="00451655" w:rsidP="00451655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proofErr w:type="spellStart"/>
      <w:r w:rsidRPr="00451655">
        <w:rPr>
          <w:color w:val="000000" w:themeColor="text1"/>
          <w:sz w:val="28"/>
          <w:szCs w:val="28"/>
        </w:rPr>
        <w:t>Department</w:t>
      </w:r>
      <w:proofErr w:type="spellEnd"/>
      <w:r w:rsidRPr="00451655">
        <w:rPr>
          <w:color w:val="000000" w:themeColor="text1"/>
          <w:sz w:val="28"/>
          <w:szCs w:val="28"/>
        </w:rPr>
        <w:t xml:space="preserve"> of </w:t>
      </w:r>
      <w:r>
        <w:rPr>
          <w:color w:val="000000" w:themeColor="text1"/>
          <w:sz w:val="28"/>
          <w:szCs w:val="28"/>
        </w:rPr>
        <w:t xml:space="preserve">Chemical </w:t>
      </w:r>
      <w:proofErr w:type="spellStart"/>
      <w:r>
        <w:rPr>
          <w:color w:val="000000" w:themeColor="text1"/>
          <w:sz w:val="28"/>
          <w:szCs w:val="28"/>
        </w:rPr>
        <w:t>Physics</w:t>
      </w:r>
      <w:proofErr w:type="spellEnd"/>
      <w:r w:rsidRPr="0045165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Word</w:t>
      </w:r>
      <w:r w:rsidRPr="00451655">
        <w:rPr>
          <w:color w:val="000000" w:themeColor="text1"/>
          <w:sz w:val="28"/>
          <w:szCs w:val="28"/>
        </w:rPr>
        <w:t xml:space="preserve"> </w:t>
      </w:r>
      <w:proofErr w:type="spellStart"/>
      <w:r w:rsidRPr="00451655">
        <w:rPr>
          <w:color w:val="000000" w:themeColor="text1"/>
          <w:sz w:val="28"/>
          <w:szCs w:val="28"/>
        </w:rPr>
        <w:t>University</w:t>
      </w:r>
      <w:proofErr w:type="spellEnd"/>
    </w:p>
    <w:p w14:paraId="6237F72F" w14:textId="77777777" w:rsidR="00AD13E6" w:rsidRPr="00AD13E6" w:rsidRDefault="00AD13E6" w:rsidP="00AD13E6">
      <w:pPr>
        <w:jc w:val="center"/>
        <w:rPr>
          <w:b/>
          <w:bCs/>
          <w:i/>
          <w:iCs/>
          <w:color w:val="2F5496" w:themeColor="accent1" w:themeShade="BF"/>
          <w:sz w:val="16"/>
          <w:szCs w:val="16"/>
        </w:rPr>
      </w:pPr>
    </w:p>
    <w:p w14:paraId="4486E605" w14:textId="11B18495" w:rsidR="00AD13E6" w:rsidRDefault="00AD13E6" w:rsidP="00AD13E6">
      <w:pPr>
        <w:jc w:val="center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AD13E6">
        <w:rPr>
          <w:b/>
          <w:bCs/>
          <w:i/>
          <w:iCs/>
          <w:color w:val="2F5496" w:themeColor="accent1" w:themeShade="BF"/>
          <w:sz w:val="28"/>
          <w:szCs w:val="28"/>
        </w:rPr>
        <w:t>Abstract</w:t>
      </w:r>
    </w:p>
    <w:p w14:paraId="70515F2A" w14:textId="3DD2AC2D" w:rsidR="00451655" w:rsidRDefault="00451655" w:rsidP="00451655">
      <w:pPr>
        <w:jc w:val="both"/>
        <w:rPr>
          <w:color w:val="000000" w:themeColor="text1"/>
          <w:sz w:val="24"/>
          <w:szCs w:val="24"/>
        </w:rPr>
      </w:pPr>
      <w:proofErr w:type="gramStart"/>
      <w:r w:rsidRPr="00451655">
        <w:rPr>
          <w:color w:val="000000" w:themeColor="text1"/>
          <w:sz w:val="24"/>
          <w:szCs w:val="24"/>
        </w:rPr>
        <w:t>Abstract:</w:t>
      </w:r>
      <w:proofErr w:type="gramEnd"/>
      <w:r w:rsidRPr="00451655">
        <w:rPr>
          <w:color w:val="000000" w:themeColor="text1"/>
          <w:sz w:val="24"/>
          <w:szCs w:val="24"/>
        </w:rPr>
        <w:t xml:space="preserve"> 1000 </w:t>
      </w:r>
      <w:proofErr w:type="spellStart"/>
      <w:r w:rsidRPr="00451655">
        <w:rPr>
          <w:color w:val="000000" w:themeColor="text1"/>
          <w:sz w:val="24"/>
          <w:szCs w:val="24"/>
        </w:rPr>
        <w:t>characters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blanks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included</w:t>
      </w:r>
      <w:proofErr w:type="spellEnd"/>
      <w:r w:rsidR="00AD13E6">
        <w:rPr>
          <w:color w:val="000000" w:themeColor="text1"/>
          <w:sz w:val="24"/>
          <w:szCs w:val="24"/>
        </w:rPr>
        <w:t> !</w:t>
      </w:r>
    </w:p>
    <w:p w14:paraId="40BCEBE5" w14:textId="77777777" w:rsidR="00AD13E6" w:rsidRPr="00451655" w:rsidRDefault="00AD13E6" w:rsidP="00451655">
      <w:pPr>
        <w:jc w:val="both"/>
        <w:rPr>
          <w:color w:val="000000" w:themeColor="text1"/>
          <w:sz w:val="24"/>
          <w:szCs w:val="24"/>
        </w:rPr>
      </w:pPr>
    </w:p>
    <w:p w14:paraId="1F725BB6" w14:textId="6F6F3776" w:rsidR="00451655" w:rsidRPr="00451655" w:rsidRDefault="00451655" w:rsidP="00451655">
      <w:pPr>
        <w:jc w:val="both"/>
        <w:rPr>
          <w:color w:val="000000" w:themeColor="text1"/>
          <w:sz w:val="24"/>
          <w:szCs w:val="24"/>
        </w:rPr>
      </w:pPr>
      <w:proofErr w:type="spellStart"/>
      <w:r w:rsidRPr="00451655">
        <w:rPr>
          <w:color w:val="000000" w:themeColor="text1"/>
          <w:sz w:val="24"/>
          <w:szCs w:val="24"/>
        </w:rPr>
        <w:t>Organic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semiconductors</w:t>
      </w:r>
      <w:proofErr w:type="spellEnd"/>
      <w:r w:rsidRPr="00451655">
        <w:rPr>
          <w:color w:val="000000" w:themeColor="text1"/>
          <w:sz w:val="24"/>
          <w:szCs w:val="24"/>
        </w:rPr>
        <w:t xml:space="preserve"> are </w:t>
      </w:r>
      <w:proofErr w:type="spellStart"/>
      <w:r w:rsidRPr="00451655">
        <w:rPr>
          <w:color w:val="000000" w:themeColor="text1"/>
          <w:sz w:val="24"/>
          <w:szCs w:val="24"/>
        </w:rPr>
        <w:t>promising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materials</w:t>
      </w:r>
      <w:proofErr w:type="spellEnd"/>
      <w:r w:rsidRPr="00451655">
        <w:rPr>
          <w:color w:val="000000" w:themeColor="text1"/>
          <w:sz w:val="24"/>
          <w:szCs w:val="24"/>
        </w:rPr>
        <w:t xml:space="preserve"> for </w:t>
      </w:r>
      <w:proofErr w:type="spellStart"/>
      <w:r w:rsidRPr="00451655">
        <w:rPr>
          <w:color w:val="000000" w:themeColor="text1"/>
          <w:sz w:val="24"/>
          <w:szCs w:val="24"/>
        </w:rPr>
        <w:t>next-generation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electronics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offering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tunable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optoelectronic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properties</w:t>
      </w:r>
      <w:proofErr w:type="spellEnd"/>
      <w:r w:rsidRPr="00451655">
        <w:rPr>
          <w:color w:val="000000" w:themeColor="text1"/>
          <w:sz w:val="24"/>
          <w:szCs w:val="24"/>
        </w:rPr>
        <w:t xml:space="preserve">. </w:t>
      </w:r>
      <w:proofErr w:type="spellStart"/>
      <w:r w:rsidRPr="00451655">
        <w:rPr>
          <w:color w:val="000000" w:themeColor="text1"/>
          <w:sz w:val="24"/>
          <w:szCs w:val="24"/>
        </w:rPr>
        <w:t>Understanding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their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electronic</w:t>
      </w:r>
      <w:proofErr w:type="spellEnd"/>
      <w:r w:rsidRPr="00451655">
        <w:rPr>
          <w:color w:val="000000" w:themeColor="text1"/>
          <w:sz w:val="24"/>
          <w:szCs w:val="24"/>
        </w:rPr>
        <w:t xml:space="preserve"> excitations </w:t>
      </w:r>
      <w:proofErr w:type="spellStart"/>
      <w:r w:rsidRPr="00451655">
        <w:rPr>
          <w:color w:val="000000" w:themeColor="text1"/>
          <w:sz w:val="24"/>
          <w:szCs w:val="24"/>
        </w:rPr>
        <w:t>is</w:t>
      </w:r>
      <w:proofErr w:type="spellEnd"/>
      <w:r w:rsidRPr="00451655">
        <w:rPr>
          <w:color w:val="000000" w:themeColor="text1"/>
          <w:sz w:val="24"/>
          <w:szCs w:val="24"/>
        </w:rPr>
        <w:t xml:space="preserve"> crucial for </w:t>
      </w:r>
      <w:proofErr w:type="spellStart"/>
      <w:r w:rsidRPr="00451655">
        <w:rPr>
          <w:color w:val="000000" w:themeColor="text1"/>
          <w:sz w:val="24"/>
          <w:szCs w:val="24"/>
        </w:rPr>
        <w:t>optimizing</w:t>
      </w:r>
      <w:proofErr w:type="spellEnd"/>
      <w:r w:rsidRPr="00451655">
        <w:rPr>
          <w:color w:val="000000" w:themeColor="text1"/>
          <w:sz w:val="24"/>
          <w:szCs w:val="24"/>
        </w:rPr>
        <w:t xml:space="preserve"> performance in applications like </w:t>
      </w:r>
      <w:proofErr w:type="spellStart"/>
      <w:r w:rsidRPr="00451655">
        <w:rPr>
          <w:color w:val="000000" w:themeColor="text1"/>
          <w:sz w:val="24"/>
          <w:szCs w:val="24"/>
        </w:rPr>
        <w:t>photovoltaics</w:t>
      </w:r>
      <w:proofErr w:type="spellEnd"/>
      <w:r w:rsidRPr="00451655">
        <w:rPr>
          <w:color w:val="000000" w:themeColor="text1"/>
          <w:sz w:val="24"/>
          <w:szCs w:val="24"/>
        </w:rPr>
        <w:t xml:space="preserve"> and transistors. Density </w:t>
      </w:r>
      <w:proofErr w:type="spellStart"/>
      <w:r w:rsidRPr="00451655">
        <w:rPr>
          <w:color w:val="000000" w:themeColor="text1"/>
          <w:sz w:val="24"/>
          <w:szCs w:val="24"/>
        </w:rPr>
        <w:t>Functional</w:t>
      </w:r>
      <w:proofErr w:type="spellEnd"/>
      <w:r w:rsidRPr="00451655">
        <w:rPr>
          <w:color w:val="000000" w:themeColor="text1"/>
          <w:sz w:val="24"/>
          <w:szCs w:val="24"/>
        </w:rPr>
        <w:t xml:space="preserve"> Theory (DFT) </w:t>
      </w:r>
      <w:proofErr w:type="spellStart"/>
      <w:r w:rsidRPr="00451655">
        <w:rPr>
          <w:color w:val="000000" w:themeColor="text1"/>
          <w:sz w:val="24"/>
          <w:szCs w:val="24"/>
        </w:rPr>
        <w:t>provides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valuable</w:t>
      </w:r>
      <w:proofErr w:type="spellEnd"/>
      <w:r w:rsidRPr="00451655">
        <w:rPr>
          <w:color w:val="000000" w:themeColor="text1"/>
          <w:sz w:val="24"/>
          <w:szCs w:val="24"/>
        </w:rPr>
        <w:t xml:space="preserve"> insights but </w:t>
      </w:r>
      <w:proofErr w:type="spellStart"/>
      <w:r w:rsidRPr="00451655">
        <w:rPr>
          <w:color w:val="000000" w:themeColor="text1"/>
          <w:sz w:val="24"/>
          <w:szCs w:val="24"/>
        </w:rPr>
        <w:t>is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computationally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expensive</w:t>
      </w:r>
      <w:proofErr w:type="spellEnd"/>
      <w:r w:rsidRPr="00451655">
        <w:rPr>
          <w:color w:val="000000" w:themeColor="text1"/>
          <w:sz w:val="24"/>
          <w:szCs w:val="24"/>
        </w:rPr>
        <w:t xml:space="preserve"> for large-</w:t>
      </w:r>
      <w:proofErr w:type="spellStart"/>
      <w:r w:rsidRPr="00451655">
        <w:rPr>
          <w:color w:val="000000" w:themeColor="text1"/>
          <w:sz w:val="24"/>
          <w:szCs w:val="24"/>
        </w:rPr>
        <w:t>scale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materials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discovery</w:t>
      </w:r>
      <w:proofErr w:type="spellEnd"/>
      <w:r w:rsidRPr="00451655">
        <w:rPr>
          <w:color w:val="000000" w:themeColor="text1"/>
          <w:sz w:val="24"/>
          <w:szCs w:val="24"/>
        </w:rPr>
        <w:t xml:space="preserve">. Machine </w:t>
      </w:r>
      <w:proofErr w:type="spellStart"/>
      <w:r w:rsidRPr="00451655">
        <w:rPr>
          <w:color w:val="000000" w:themeColor="text1"/>
          <w:sz w:val="24"/>
          <w:szCs w:val="24"/>
        </w:rPr>
        <w:t>learning</w:t>
      </w:r>
      <w:proofErr w:type="spellEnd"/>
      <w:r w:rsidRPr="00451655">
        <w:rPr>
          <w:color w:val="000000" w:themeColor="text1"/>
          <w:sz w:val="24"/>
          <w:szCs w:val="24"/>
        </w:rPr>
        <w:t xml:space="preserve"> (ML) </w:t>
      </w:r>
      <w:proofErr w:type="spellStart"/>
      <w:r w:rsidRPr="00451655">
        <w:rPr>
          <w:color w:val="000000" w:themeColor="text1"/>
          <w:sz w:val="24"/>
          <w:szCs w:val="24"/>
        </w:rPr>
        <w:t>accelerates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this</w:t>
      </w:r>
      <w:proofErr w:type="spellEnd"/>
      <w:r w:rsidRPr="00451655">
        <w:rPr>
          <w:color w:val="000000" w:themeColor="text1"/>
          <w:sz w:val="24"/>
          <w:szCs w:val="24"/>
        </w:rPr>
        <w:t xml:space="preserve"> process by </w:t>
      </w:r>
      <w:proofErr w:type="spellStart"/>
      <w:r w:rsidRPr="00451655">
        <w:rPr>
          <w:color w:val="000000" w:themeColor="text1"/>
          <w:sz w:val="24"/>
          <w:szCs w:val="24"/>
        </w:rPr>
        <w:t>predicting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electronic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properties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with</w:t>
      </w:r>
      <w:proofErr w:type="spellEnd"/>
      <w:r w:rsidRPr="00451655">
        <w:rPr>
          <w:color w:val="000000" w:themeColor="text1"/>
          <w:sz w:val="24"/>
          <w:szCs w:val="24"/>
        </w:rPr>
        <w:t xml:space="preserve"> high </w:t>
      </w:r>
      <w:proofErr w:type="spellStart"/>
      <w:r w:rsidRPr="00451655">
        <w:rPr>
          <w:color w:val="000000" w:themeColor="text1"/>
          <w:sz w:val="24"/>
          <w:szCs w:val="24"/>
        </w:rPr>
        <w:t>accuracy</w:t>
      </w:r>
      <w:proofErr w:type="spellEnd"/>
      <w:r w:rsidRPr="00451655">
        <w:rPr>
          <w:color w:val="000000" w:themeColor="text1"/>
          <w:sz w:val="24"/>
          <w:szCs w:val="24"/>
        </w:rPr>
        <w:t xml:space="preserve"> at a fraction of the </w:t>
      </w:r>
      <w:proofErr w:type="spellStart"/>
      <w:r w:rsidRPr="00451655">
        <w:rPr>
          <w:color w:val="000000" w:themeColor="text1"/>
          <w:sz w:val="24"/>
          <w:szCs w:val="24"/>
        </w:rPr>
        <w:t>cost</w:t>
      </w:r>
      <w:proofErr w:type="spellEnd"/>
      <w:r w:rsidRPr="00451655">
        <w:rPr>
          <w:color w:val="000000" w:themeColor="text1"/>
          <w:sz w:val="24"/>
          <w:szCs w:val="24"/>
        </w:rPr>
        <w:t xml:space="preserve">. ML </w:t>
      </w:r>
      <w:proofErr w:type="spellStart"/>
      <w:r w:rsidRPr="00451655">
        <w:rPr>
          <w:color w:val="000000" w:themeColor="text1"/>
          <w:sz w:val="24"/>
          <w:szCs w:val="24"/>
        </w:rPr>
        <w:t>models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trained</w:t>
      </w:r>
      <w:proofErr w:type="spellEnd"/>
      <w:r w:rsidRPr="00451655">
        <w:rPr>
          <w:color w:val="000000" w:themeColor="text1"/>
          <w:sz w:val="24"/>
          <w:szCs w:val="24"/>
        </w:rPr>
        <w:t xml:space="preserve"> on DFT data enable </w:t>
      </w:r>
      <w:proofErr w:type="spellStart"/>
      <w:r w:rsidRPr="00451655">
        <w:rPr>
          <w:color w:val="000000" w:themeColor="text1"/>
          <w:sz w:val="24"/>
          <w:szCs w:val="24"/>
        </w:rPr>
        <w:t>rapid</w:t>
      </w:r>
      <w:proofErr w:type="spellEnd"/>
      <w:r w:rsidRPr="00451655">
        <w:rPr>
          <w:color w:val="000000" w:themeColor="text1"/>
          <w:sz w:val="24"/>
          <w:szCs w:val="24"/>
        </w:rPr>
        <w:t xml:space="preserve"> screening of candidate </w:t>
      </w:r>
      <w:proofErr w:type="spellStart"/>
      <w:r w:rsidRPr="00451655">
        <w:rPr>
          <w:color w:val="000000" w:themeColor="text1"/>
          <w:sz w:val="24"/>
          <w:szCs w:val="24"/>
        </w:rPr>
        <w:t>materials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uncovering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novel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organic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semiconductors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with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desirable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properties</w:t>
      </w:r>
      <w:proofErr w:type="spellEnd"/>
      <w:r w:rsidRPr="00451655">
        <w:rPr>
          <w:color w:val="000000" w:themeColor="text1"/>
          <w:sz w:val="24"/>
          <w:szCs w:val="24"/>
        </w:rPr>
        <w:t xml:space="preserve">. This </w:t>
      </w:r>
      <w:proofErr w:type="spellStart"/>
      <w:r w:rsidRPr="00451655">
        <w:rPr>
          <w:color w:val="000000" w:themeColor="text1"/>
          <w:sz w:val="24"/>
          <w:szCs w:val="24"/>
        </w:rPr>
        <w:t>synergy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between</w:t>
      </w:r>
      <w:proofErr w:type="spellEnd"/>
      <w:r w:rsidRPr="00451655">
        <w:rPr>
          <w:color w:val="000000" w:themeColor="text1"/>
          <w:sz w:val="24"/>
          <w:szCs w:val="24"/>
        </w:rPr>
        <w:t xml:space="preserve"> DFT and ML </w:t>
      </w:r>
      <w:proofErr w:type="spellStart"/>
      <w:r w:rsidRPr="00451655">
        <w:rPr>
          <w:color w:val="000000" w:themeColor="text1"/>
          <w:sz w:val="24"/>
          <w:szCs w:val="24"/>
        </w:rPr>
        <w:t>enhances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efficiency</w:t>
      </w:r>
      <w:proofErr w:type="spellEnd"/>
      <w:r w:rsidRPr="00451655">
        <w:rPr>
          <w:color w:val="000000" w:themeColor="text1"/>
          <w:sz w:val="24"/>
          <w:szCs w:val="24"/>
        </w:rPr>
        <w:t xml:space="preserve"> in </w:t>
      </w:r>
      <w:proofErr w:type="spellStart"/>
      <w:r w:rsidRPr="00451655">
        <w:rPr>
          <w:color w:val="000000" w:themeColor="text1"/>
          <w:sz w:val="24"/>
          <w:szCs w:val="24"/>
        </w:rPr>
        <w:t>materials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discovery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paving</w:t>
      </w:r>
      <w:proofErr w:type="spellEnd"/>
      <w:r w:rsidRPr="00451655">
        <w:rPr>
          <w:color w:val="000000" w:themeColor="text1"/>
          <w:sz w:val="24"/>
          <w:szCs w:val="24"/>
        </w:rPr>
        <w:t xml:space="preserve"> the </w:t>
      </w:r>
      <w:proofErr w:type="spellStart"/>
      <w:r w:rsidRPr="00451655">
        <w:rPr>
          <w:color w:val="000000" w:themeColor="text1"/>
          <w:sz w:val="24"/>
          <w:szCs w:val="24"/>
        </w:rPr>
        <w:t>way</w:t>
      </w:r>
      <w:proofErr w:type="spellEnd"/>
      <w:r w:rsidRPr="00451655">
        <w:rPr>
          <w:color w:val="000000" w:themeColor="text1"/>
          <w:sz w:val="24"/>
          <w:szCs w:val="24"/>
        </w:rPr>
        <w:t xml:space="preserve"> for </w:t>
      </w:r>
      <w:proofErr w:type="spellStart"/>
      <w:r w:rsidRPr="00451655">
        <w:rPr>
          <w:color w:val="000000" w:themeColor="text1"/>
          <w:sz w:val="24"/>
          <w:szCs w:val="24"/>
        </w:rPr>
        <w:t>advanced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electronic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51655">
        <w:rPr>
          <w:color w:val="000000" w:themeColor="text1"/>
          <w:sz w:val="24"/>
          <w:szCs w:val="24"/>
        </w:rPr>
        <w:t>devices</w:t>
      </w:r>
      <w:proofErr w:type="spellEnd"/>
      <w:r w:rsidRPr="00451655">
        <w:rPr>
          <w:color w:val="000000" w:themeColor="text1"/>
          <w:sz w:val="24"/>
          <w:szCs w:val="24"/>
        </w:rPr>
        <w:t>[</w:t>
      </w:r>
      <w:proofErr w:type="gramEnd"/>
      <w:r w:rsidRPr="00451655">
        <w:rPr>
          <w:color w:val="000000" w:themeColor="text1"/>
          <w:sz w:val="24"/>
          <w:szCs w:val="24"/>
        </w:rPr>
        <w:t>1].</w:t>
      </w:r>
    </w:p>
    <w:p w14:paraId="6E9C9297" w14:textId="77777777" w:rsidR="00451655" w:rsidRDefault="00451655" w:rsidP="00451655">
      <w:pPr>
        <w:rPr>
          <w:color w:val="000000" w:themeColor="text1"/>
          <w:sz w:val="28"/>
          <w:szCs w:val="28"/>
        </w:rPr>
      </w:pPr>
    </w:p>
    <w:p w14:paraId="0BFAEA2F" w14:textId="77777777" w:rsidR="00451655" w:rsidRPr="00451655" w:rsidRDefault="00451655" w:rsidP="00451655">
      <w:pPr>
        <w:rPr>
          <w:color w:val="000000" w:themeColor="text1"/>
          <w:sz w:val="24"/>
          <w:szCs w:val="24"/>
        </w:rPr>
      </w:pPr>
      <w:proofErr w:type="gramStart"/>
      <w:r w:rsidRPr="00451655">
        <w:rPr>
          <w:b/>
          <w:bCs/>
          <w:color w:val="000000" w:themeColor="text1"/>
          <w:sz w:val="24"/>
          <w:szCs w:val="24"/>
        </w:rPr>
        <w:t>Keywords</w:t>
      </w:r>
      <w:r w:rsidRPr="00451655">
        <w:rPr>
          <w:color w:val="000000" w:themeColor="text1"/>
          <w:sz w:val="24"/>
          <w:szCs w:val="24"/>
        </w:rPr>
        <w:t>:</w:t>
      </w:r>
      <w:proofErr w:type="gram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Organic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semiconductors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electronic</w:t>
      </w:r>
      <w:proofErr w:type="spellEnd"/>
      <w:r w:rsidRPr="00451655">
        <w:rPr>
          <w:color w:val="000000" w:themeColor="text1"/>
          <w:sz w:val="24"/>
          <w:szCs w:val="24"/>
        </w:rPr>
        <w:t xml:space="preserve"> excitations, machine </w:t>
      </w:r>
      <w:proofErr w:type="spellStart"/>
      <w:r w:rsidRPr="00451655">
        <w:rPr>
          <w:color w:val="000000" w:themeColor="text1"/>
          <w:sz w:val="24"/>
          <w:szCs w:val="24"/>
        </w:rPr>
        <w:t>learning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density</w:t>
      </w:r>
      <w:proofErr w:type="spellEnd"/>
    </w:p>
    <w:p w14:paraId="33F6C99E" w14:textId="7506B118" w:rsidR="00451655" w:rsidRPr="00451655" w:rsidRDefault="00451655" w:rsidP="00451655">
      <w:pPr>
        <w:rPr>
          <w:color w:val="000000" w:themeColor="text1"/>
          <w:sz w:val="24"/>
          <w:szCs w:val="24"/>
        </w:rPr>
      </w:pPr>
      <w:proofErr w:type="spellStart"/>
      <w:proofErr w:type="gramStart"/>
      <w:r w:rsidRPr="00451655">
        <w:rPr>
          <w:color w:val="000000" w:themeColor="text1"/>
          <w:sz w:val="24"/>
          <w:szCs w:val="24"/>
        </w:rPr>
        <w:t>functional</w:t>
      </w:r>
      <w:proofErr w:type="spellEnd"/>
      <w:proofErr w:type="gram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theory</w:t>
      </w:r>
      <w:proofErr w:type="spellEnd"/>
      <w:r w:rsidRPr="00451655">
        <w:rPr>
          <w:color w:val="000000" w:themeColor="text1"/>
          <w:sz w:val="24"/>
          <w:szCs w:val="24"/>
        </w:rPr>
        <w:t xml:space="preserve">, </w:t>
      </w:r>
      <w:proofErr w:type="spellStart"/>
      <w:r w:rsidRPr="00451655">
        <w:rPr>
          <w:color w:val="000000" w:themeColor="text1"/>
          <w:sz w:val="24"/>
          <w:szCs w:val="24"/>
        </w:rPr>
        <w:t>materials</w:t>
      </w:r>
      <w:proofErr w:type="spellEnd"/>
      <w:r w:rsidRPr="00451655">
        <w:rPr>
          <w:color w:val="000000" w:themeColor="text1"/>
          <w:sz w:val="24"/>
          <w:szCs w:val="24"/>
        </w:rPr>
        <w:t xml:space="preserve"> </w:t>
      </w:r>
      <w:proofErr w:type="spellStart"/>
      <w:r w:rsidRPr="00451655">
        <w:rPr>
          <w:color w:val="000000" w:themeColor="text1"/>
          <w:sz w:val="24"/>
          <w:szCs w:val="24"/>
        </w:rPr>
        <w:t>discovery</w:t>
      </w:r>
      <w:proofErr w:type="spellEnd"/>
      <w:r w:rsidRPr="00451655">
        <w:rPr>
          <w:color w:val="000000" w:themeColor="text1"/>
          <w:sz w:val="24"/>
          <w:szCs w:val="24"/>
        </w:rPr>
        <w:t>.</w:t>
      </w:r>
    </w:p>
    <w:p w14:paraId="601FD5E9" w14:textId="77777777" w:rsidR="00451655" w:rsidRPr="00451655" w:rsidRDefault="00451655" w:rsidP="00451655">
      <w:pPr>
        <w:rPr>
          <w:color w:val="000000" w:themeColor="text1"/>
          <w:sz w:val="8"/>
          <w:szCs w:val="8"/>
        </w:rPr>
      </w:pPr>
    </w:p>
    <w:p w14:paraId="5834E15A" w14:textId="3FB00E42" w:rsidR="00451655" w:rsidRDefault="00451655" w:rsidP="00451655">
      <w:pPr>
        <w:rPr>
          <w:color w:val="000000" w:themeColor="text1"/>
          <w:sz w:val="24"/>
          <w:szCs w:val="24"/>
        </w:rPr>
      </w:pPr>
      <w:proofErr w:type="spellStart"/>
      <w:r w:rsidRPr="00451655">
        <w:rPr>
          <w:color w:val="000000" w:themeColor="text1"/>
          <w:sz w:val="24"/>
          <w:szCs w:val="24"/>
        </w:rPr>
        <w:t>Acknowledgement</w:t>
      </w:r>
      <w:proofErr w:type="spellEnd"/>
      <w:r w:rsidRPr="00451655">
        <w:rPr>
          <w:color w:val="000000" w:themeColor="text1"/>
          <w:sz w:val="24"/>
          <w:szCs w:val="24"/>
        </w:rPr>
        <w:t xml:space="preserve"> [</w:t>
      </w:r>
      <w:proofErr w:type="spellStart"/>
      <w:r w:rsidRPr="00451655">
        <w:rPr>
          <w:color w:val="000000" w:themeColor="text1"/>
          <w:sz w:val="24"/>
          <w:szCs w:val="24"/>
        </w:rPr>
        <w:t>optional</w:t>
      </w:r>
      <w:proofErr w:type="spellEnd"/>
      <w:proofErr w:type="gramStart"/>
      <w:r w:rsidRPr="00451655">
        <w:rPr>
          <w:color w:val="000000" w:themeColor="text1"/>
          <w:sz w:val="24"/>
          <w:szCs w:val="24"/>
        </w:rPr>
        <w:t>]:</w:t>
      </w:r>
      <w:proofErr w:type="gramEnd"/>
      <w:r w:rsidRPr="00451655">
        <w:rPr>
          <w:color w:val="000000" w:themeColor="text1"/>
          <w:sz w:val="24"/>
          <w:szCs w:val="24"/>
        </w:rPr>
        <w:t xml:space="preserve"> Work </w:t>
      </w:r>
      <w:proofErr w:type="spellStart"/>
      <w:r w:rsidRPr="00451655">
        <w:rPr>
          <w:color w:val="000000" w:themeColor="text1"/>
          <w:sz w:val="24"/>
          <w:szCs w:val="24"/>
        </w:rPr>
        <w:t>supported</w:t>
      </w:r>
      <w:proofErr w:type="spellEnd"/>
      <w:r w:rsidRPr="00451655">
        <w:rPr>
          <w:color w:val="000000" w:themeColor="text1"/>
          <w:sz w:val="24"/>
          <w:szCs w:val="24"/>
        </w:rPr>
        <w:t xml:space="preserve"> by ... </w:t>
      </w:r>
    </w:p>
    <w:p w14:paraId="78E28BFA" w14:textId="77777777" w:rsidR="00451655" w:rsidRPr="00451655" w:rsidRDefault="00451655" w:rsidP="00451655">
      <w:pPr>
        <w:rPr>
          <w:color w:val="000000" w:themeColor="text1"/>
          <w:sz w:val="8"/>
          <w:szCs w:val="8"/>
        </w:rPr>
      </w:pPr>
    </w:p>
    <w:p w14:paraId="60B83748" w14:textId="50AA6E76" w:rsidR="00451655" w:rsidRDefault="00451655" w:rsidP="0045165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[1]</w:t>
      </w:r>
      <w:r w:rsidRPr="00451655">
        <w:rPr>
          <w:color w:val="000000" w:themeColor="text1"/>
          <w:sz w:val="24"/>
          <w:szCs w:val="24"/>
        </w:rPr>
        <w:t xml:space="preserve"> P.A. </w:t>
      </w:r>
      <w:proofErr w:type="spellStart"/>
      <w:r w:rsidRPr="00451655">
        <w:rPr>
          <w:color w:val="000000" w:themeColor="text1"/>
          <w:sz w:val="24"/>
          <w:szCs w:val="24"/>
        </w:rPr>
        <w:t>Author</w:t>
      </w:r>
      <w:proofErr w:type="spellEnd"/>
      <w:r w:rsidRPr="00451655">
        <w:rPr>
          <w:color w:val="000000" w:themeColor="text1"/>
          <w:sz w:val="24"/>
          <w:szCs w:val="24"/>
        </w:rPr>
        <w:t xml:space="preserve">, B. </w:t>
      </w:r>
      <w:proofErr w:type="spellStart"/>
      <w:r w:rsidRPr="00451655">
        <w:rPr>
          <w:color w:val="000000" w:themeColor="text1"/>
          <w:sz w:val="24"/>
          <w:szCs w:val="24"/>
        </w:rPr>
        <w:t>Author</w:t>
      </w:r>
      <w:proofErr w:type="spellEnd"/>
      <w:r w:rsidRPr="00451655">
        <w:rPr>
          <w:color w:val="000000" w:themeColor="text1"/>
          <w:sz w:val="24"/>
          <w:szCs w:val="24"/>
        </w:rPr>
        <w:t xml:space="preserve">, C. </w:t>
      </w:r>
      <w:proofErr w:type="spellStart"/>
      <w:r w:rsidRPr="00451655">
        <w:rPr>
          <w:color w:val="000000" w:themeColor="text1"/>
          <w:sz w:val="24"/>
          <w:szCs w:val="24"/>
        </w:rPr>
        <w:t>Author</w:t>
      </w:r>
      <w:proofErr w:type="spellEnd"/>
      <w:r w:rsidRPr="00451655">
        <w:rPr>
          <w:color w:val="000000" w:themeColor="text1"/>
          <w:sz w:val="24"/>
          <w:szCs w:val="24"/>
        </w:rPr>
        <w:t>, Name of the Journal, volume, pages (</w:t>
      </w:r>
      <w:proofErr w:type="spellStart"/>
      <w:r w:rsidRPr="00451655">
        <w:rPr>
          <w:color w:val="000000" w:themeColor="text1"/>
          <w:sz w:val="24"/>
          <w:szCs w:val="24"/>
        </w:rPr>
        <w:t>year</w:t>
      </w:r>
      <w:proofErr w:type="spellEnd"/>
      <w:r w:rsidRPr="00451655">
        <w:rPr>
          <w:color w:val="000000" w:themeColor="text1"/>
          <w:sz w:val="24"/>
          <w:szCs w:val="24"/>
        </w:rPr>
        <w:t>)</w:t>
      </w:r>
    </w:p>
    <w:p w14:paraId="2D0422AD" w14:textId="77777777" w:rsidR="00AD13E6" w:rsidRDefault="00AD13E6" w:rsidP="00451655">
      <w:pPr>
        <w:rPr>
          <w:color w:val="000000" w:themeColor="text1"/>
          <w:sz w:val="24"/>
          <w:szCs w:val="24"/>
        </w:rPr>
      </w:pPr>
    </w:p>
    <w:p w14:paraId="78D52154" w14:textId="77777777" w:rsidR="00AD13E6" w:rsidRPr="00451655" w:rsidRDefault="00AD13E6" w:rsidP="00451655">
      <w:pPr>
        <w:rPr>
          <w:color w:val="000000" w:themeColor="text1"/>
          <w:sz w:val="24"/>
          <w:szCs w:val="24"/>
        </w:rPr>
      </w:pPr>
    </w:p>
    <w:p w14:paraId="06A24F0A" w14:textId="77777777" w:rsidR="00451655" w:rsidRPr="00AD13E6" w:rsidRDefault="00451655" w:rsidP="00451655">
      <w:pPr>
        <w:pBdr>
          <w:bottom w:val="single" w:sz="6" w:space="1" w:color="auto"/>
        </w:pBdr>
        <w:rPr>
          <w:color w:val="000000" w:themeColor="text1"/>
          <w:sz w:val="24"/>
          <w:szCs w:val="24"/>
        </w:rPr>
      </w:pPr>
    </w:p>
    <w:p w14:paraId="4A391E46" w14:textId="7817D6E8" w:rsidR="00451655" w:rsidRPr="00AD13E6" w:rsidRDefault="00451655" w:rsidP="00451655">
      <w:pPr>
        <w:rPr>
          <w:color w:val="000000" w:themeColor="text1"/>
          <w:sz w:val="24"/>
          <w:szCs w:val="24"/>
        </w:rPr>
      </w:pPr>
      <w:r w:rsidRPr="00AD13E6">
        <w:rPr>
          <w:color w:val="000000" w:themeColor="text1"/>
          <w:sz w:val="24"/>
          <w:szCs w:val="24"/>
        </w:rPr>
        <w:t>* AuthorB.B@university.edu</w:t>
      </w:r>
    </w:p>
    <w:sectPr w:rsidR="00451655" w:rsidRPr="00A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55"/>
    <w:rsid w:val="000E0C33"/>
    <w:rsid w:val="00451655"/>
    <w:rsid w:val="00451B94"/>
    <w:rsid w:val="00522C32"/>
    <w:rsid w:val="0053398F"/>
    <w:rsid w:val="005F7730"/>
    <w:rsid w:val="00697FA6"/>
    <w:rsid w:val="009A2B25"/>
    <w:rsid w:val="00AD13E6"/>
    <w:rsid w:val="00B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A393"/>
  <w15:chartTrackingRefBased/>
  <w15:docId w15:val="{60C1AC3D-753E-450F-950A-FC25CA2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1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1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1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16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16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16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16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16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16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16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16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16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16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Capron</dc:creator>
  <cp:keywords/>
  <dc:description/>
  <cp:lastModifiedBy>Nathalie Capron</cp:lastModifiedBy>
  <cp:revision>1</cp:revision>
  <dcterms:created xsi:type="dcterms:W3CDTF">2025-02-21T15:04:00Z</dcterms:created>
  <dcterms:modified xsi:type="dcterms:W3CDTF">2025-02-21T15:21:00Z</dcterms:modified>
</cp:coreProperties>
</file>